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2F122" w14:textId="205280CB" w:rsidR="00303467" w:rsidRDefault="00303467" w:rsidP="00303467">
      <w:pPr>
        <w:pStyle w:val="Bezproreda"/>
      </w:pPr>
      <w:bookmarkStart w:id="0" w:name="_Hlk192837893"/>
      <w:bookmarkEnd w:id="0"/>
      <w:r>
        <w:t xml:space="preserve">        </w:t>
      </w:r>
      <w:r w:rsidR="00443AC9">
        <w:t xml:space="preserve">                    </w:t>
      </w:r>
      <w:r>
        <w:t xml:space="preserve">  </w:t>
      </w:r>
      <w:r>
        <w:rPr>
          <w:rFonts w:ascii="Arial" w:hAnsi="Arial" w:cs="Arial"/>
          <w:noProof/>
        </w:rPr>
        <w:drawing>
          <wp:inline distT="0" distB="0" distL="0" distR="0" wp14:anchorId="33FBFD33" wp14:editId="652D602C">
            <wp:extent cx="617220" cy="803910"/>
            <wp:effectExtent l="0" t="0" r="0" b="0"/>
            <wp:docPr id="144645574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80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C962F2" w14:textId="77777777" w:rsidR="00303467" w:rsidRDefault="00303467" w:rsidP="00303467">
      <w:pPr>
        <w:pStyle w:val="Bezproreda"/>
      </w:pPr>
      <w:r>
        <w:t xml:space="preserve">         </w:t>
      </w:r>
    </w:p>
    <w:p w14:paraId="0EBB2ED7" w14:textId="77777777" w:rsidR="00443AC9" w:rsidRPr="006835EE" w:rsidRDefault="00303467" w:rsidP="00443AC9">
      <w:pPr>
        <w:pStyle w:val="Bezproreda"/>
        <w:rPr>
          <w:rFonts w:ascii="Cambria" w:hAnsi="Cambria"/>
          <w:b/>
        </w:rPr>
      </w:pPr>
      <w:r w:rsidRPr="008C20D7">
        <w:rPr>
          <w:rFonts w:ascii="Cambria" w:hAnsi="Cambria"/>
        </w:rPr>
        <w:t xml:space="preserve">          </w:t>
      </w:r>
      <w:r w:rsidR="00443AC9" w:rsidRPr="006835EE">
        <w:rPr>
          <w:rFonts w:ascii="Cambria" w:hAnsi="Cambria"/>
          <w:b/>
        </w:rPr>
        <w:t>REPUBLIKA HRVATSKA</w:t>
      </w:r>
    </w:p>
    <w:p w14:paraId="3E00A2DB" w14:textId="77777777" w:rsidR="00443AC9" w:rsidRPr="006835EE" w:rsidRDefault="00443AC9" w:rsidP="00443AC9">
      <w:pPr>
        <w:pStyle w:val="Bezproreda"/>
        <w:rPr>
          <w:rFonts w:ascii="Cambria" w:hAnsi="Cambria"/>
          <w:b/>
        </w:rPr>
      </w:pPr>
      <w:r w:rsidRPr="006835EE"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 xml:space="preserve">  </w:t>
      </w:r>
      <w:r w:rsidRPr="006835EE">
        <w:rPr>
          <w:rFonts w:ascii="Cambria" w:hAnsi="Cambria"/>
          <w:b/>
        </w:rPr>
        <w:t xml:space="preserve">   VUKOVARSKO-SRIJEMSKA ŽUPANIJA</w:t>
      </w:r>
    </w:p>
    <w:p w14:paraId="3974809A" w14:textId="77777777" w:rsidR="00443AC9" w:rsidRPr="006835EE" w:rsidRDefault="00443AC9" w:rsidP="00443AC9">
      <w:pPr>
        <w:pStyle w:val="Bezproreda"/>
        <w:rPr>
          <w:rFonts w:ascii="Cambria" w:hAnsi="Cambria"/>
        </w:rPr>
      </w:pPr>
      <w:r w:rsidRPr="006835EE">
        <w:rPr>
          <w:rFonts w:ascii="Cambria" w:hAnsi="Cambria"/>
          <w:b/>
        </w:rPr>
        <w:t xml:space="preserve">                OPĆINA STARI JANKOVCI</w:t>
      </w:r>
    </w:p>
    <w:p w14:paraId="45767401" w14:textId="77777777" w:rsidR="00443AC9" w:rsidRPr="006835EE" w:rsidRDefault="00443AC9" w:rsidP="00443AC9">
      <w:pPr>
        <w:pStyle w:val="Bezproreda"/>
        <w:rPr>
          <w:rFonts w:ascii="Cambria" w:hAnsi="Cambria"/>
          <w:b/>
        </w:rPr>
      </w:pPr>
      <w:r w:rsidRPr="006835EE">
        <w:rPr>
          <w:rFonts w:ascii="Cambria" w:hAnsi="Cambria"/>
        </w:rPr>
        <w:t xml:space="preserve">    </w:t>
      </w:r>
      <w:r>
        <w:rPr>
          <w:rFonts w:ascii="Cambria" w:hAnsi="Cambria"/>
        </w:rPr>
        <w:t xml:space="preserve">          </w:t>
      </w:r>
      <w:r w:rsidRPr="006835EE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</w:t>
      </w:r>
      <w:r w:rsidRPr="006835EE">
        <w:rPr>
          <w:rFonts w:ascii="Cambria" w:hAnsi="Cambria"/>
        </w:rPr>
        <w:t xml:space="preserve">   </w:t>
      </w:r>
      <w:r w:rsidRPr="006835EE">
        <w:rPr>
          <w:rFonts w:ascii="Cambria" w:hAnsi="Cambria"/>
          <w:b/>
        </w:rPr>
        <w:t>Općinsko vijeće</w:t>
      </w:r>
    </w:p>
    <w:p w14:paraId="6C4D1EF4" w14:textId="77777777" w:rsidR="00443AC9" w:rsidRPr="006835EE" w:rsidRDefault="00443AC9" w:rsidP="00443AC9">
      <w:pPr>
        <w:pStyle w:val="Bezproreda"/>
        <w:rPr>
          <w:rFonts w:ascii="Cambria" w:hAnsi="Cambria"/>
          <w:iCs/>
          <w:lang w:val="de-DE"/>
        </w:rPr>
      </w:pPr>
      <w:r w:rsidRPr="006835EE">
        <w:rPr>
          <w:rFonts w:ascii="Cambria" w:hAnsi="Cambria"/>
          <w:iCs/>
          <w:lang w:val="de-DE"/>
        </w:rPr>
        <w:t>KLASA: 024-04/2</w:t>
      </w:r>
      <w:r>
        <w:rPr>
          <w:rFonts w:ascii="Cambria" w:hAnsi="Cambria"/>
          <w:iCs/>
          <w:lang w:val="de-DE"/>
        </w:rPr>
        <w:t>6</w:t>
      </w:r>
      <w:r w:rsidRPr="006835EE">
        <w:rPr>
          <w:rFonts w:ascii="Cambria" w:hAnsi="Cambria"/>
          <w:iCs/>
          <w:lang w:val="de-DE"/>
        </w:rPr>
        <w:t>-01/</w:t>
      </w:r>
      <w:r>
        <w:rPr>
          <w:rFonts w:ascii="Cambria" w:hAnsi="Cambria"/>
          <w:iCs/>
          <w:lang w:val="de-DE"/>
        </w:rPr>
        <w:t>9</w:t>
      </w:r>
    </w:p>
    <w:p w14:paraId="65A9799D" w14:textId="2AD6916A" w:rsidR="00443AC9" w:rsidRPr="006835EE" w:rsidRDefault="00443AC9" w:rsidP="00443AC9">
      <w:pPr>
        <w:pStyle w:val="Bezproreda"/>
        <w:rPr>
          <w:rFonts w:ascii="Cambria" w:hAnsi="Cambria"/>
          <w:iCs/>
          <w:lang w:val="de-DE"/>
        </w:rPr>
      </w:pPr>
      <w:r w:rsidRPr="006835EE">
        <w:rPr>
          <w:rFonts w:ascii="Cambria" w:hAnsi="Cambria"/>
          <w:iCs/>
          <w:lang w:val="de-DE"/>
        </w:rPr>
        <w:t>URBROJ: 2196-23-01-2</w:t>
      </w:r>
      <w:r>
        <w:rPr>
          <w:rFonts w:ascii="Cambria" w:hAnsi="Cambria"/>
          <w:iCs/>
          <w:lang w:val="de-DE"/>
        </w:rPr>
        <w:t>6</w:t>
      </w:r>
      <w:r w:rsidRPr="006835EE">
        <w:rPr>
          <w:rFonts w:ascii="Cambria" w:hAnsi="Cambria"/>
          <w:iCs/>
          <w:lang w:val="de-DE"/>
        </w:rPr>
        <w:t>-</w:t>
      </w:r>
      <w:r>
        <w:rPr>
          <w:rFonts w:ascii="Cambria" w:hAnsi="Cambria"/>
          <w:iCs/>
          <w:lang w:val="de-DE"/>
        </w:rPr>
        <w:t>6/2</w:t>
      </w:r>
    </w:p>
    <w:p w14:paraId="31AB695B" w14:textId="77777777" w:rsidR="00443AC9" w:rsidRPr="006835EE" w:rsidRDefault="00443AC9" w:rsidP="00443AC9">
      <w:pPr>
        <w:pStyle w:val="Bezproreda"/>
        <w:rPr>
          <w:rFonts w:ascii="Cambria" w:hAnsi="Cambria"/>
          <w:iCs/>
          <w:lang w:val="de-DE"/>
        </w:rPr>
      </w:pPr>
      <w:r w:rsidRPr="006835EE">
        <w:rPr>
          <w:rFonts w:ascii="Cambria" w:hAnsi="Cambria"/>
          <w:iCs/>
          <w:lang w:val="de-DE"/>
        </w:rPr>
        <w:t xml:space="preserve">Stari Jankovci, </w:t>
      </w:r>
      <w:r>
        <w:rPr>
          <w:rFonts w:ascii="Cambria" w:hAnsi="Cambria"/>
          <w:iCs/>
          <w:lang w:val="de-DE"/>
        </w:rPr>
        <w:t xml:space="preserve">15. </w:t>
      </w:r>
      <w:proofErr w:type="spellStart"/>
      <w:r>
        <w:rPr>
          <w:rFonts w:ascii="Cambria" w:hAnsi="Cambria"/>
          <w:iCs/>
          <w:lang w:val="de-DE"/>
        </w:rPr>
        <w:t>travnja</w:t>
      </w:r>
      <w:proofErr w:type="spellEnd"/>
      <w:r w:rsidRPr="006835EE">
        <w:rPr>
          <w:rFonts w:ascii="Cambria" w:hAnsi="Cambria"/>
          <w:iCs/>
          <w:lang w:val="de-DE"/>
        </w:rPr>
        <w:t xml:space="preserve"> 202</w:t>
      </w:r>
      <w:r>
        <w:rPr>
          <w:rFonts w:ascii="Cambria" w:hAnsi="Cambria"/>
          <w:iCs/>
          <w:lang w:val="de-DE"/>
        </w:rPr>
        <w:t>6</w:t>
      </w:r>
      <w:r w:rsidRPr="006835EE">
        <w:rPr>
          <w:rFonts w:ascii="Cambria" w:hAnsi="Cambria"/>
          <w:iCs/>
          <w:lang w:val="de-DE"/>
        </w:rPr>
        <w:t xml:space="preserve">. </w:t>
      </w:r>
    </w:p>
    <w:p w14:paraId="17F5A26D" w14:textId="77777777" w:rsidR="00443AC9" w:rsidRPr="001045DA" w:rsidRDefault="00443AC9" w:rsidP="00443AC9">
      <w:pPr>
        <w:pStyle w:val="Bezproreda"/>
        <w:rPr>
          <w:rFonts w:ascii="Times New Roman" w:hAnsi="Times New Roman" w:cs="Times New Roman"/>
          <w:sz w:val="24"/>
          <w:szCs w:val="24"/>
          <w:lang w:val="de-DE"/>
        </w:rPr>
      </w:pPr>
    </w:p>
    <w:p w14:paraId="47B2CA9D" w14:textId="0A36D15D" w:rsidR="00303467" w:rsidRPr="00443AC9" w:rsidRDefault="00443AC9" w:rsidP="00443AC9">
      <w:pPr>
        <w:jc w:val="both"/>
        <w:rPr>
          <w:rFonts w:ascii="Cambria" w:hAnsi="Cambria"/>
          <w:lang w:val="de-DE"/>
        </w:rPr>
      </w:pPr>
      <w:r w:rsidRPr="001045DA">
        <w:rPr>
          <w:rFonts w:ascii="Cambria" w:hAnsi="Cambria" w:cs="Times New Roman"/>
          <w:color w:val="000000"/>
          <w:lang w:val="de-DE"/>
        </w:rPr>
        <w:t xml:space="preserve">Na </w:t>
      </w:r>
      <w:proofErr w:type="spellStart"/>
      <w:r w:rsidRPr="001045DA">
        <w:rPr>
          <w:rFonts w:ascii="Cambria" w:hAnsi="Cambria" w:cs="Times New Roman"/>
          <w:color w:val="000000"/>
          <w:lang w:val="de-DE"/>
        </w:rPr>
        <w:t>temelju</w:t>
      </w:r>
      <w:proofErr w:type="spellEnd"/>
      <w:r w:rsidRPr="001045DA">
        <w:rPr>
          <w:rFonts w:ascii="Cambria" w:hAnsi="Cambria" w:cs="Times New Roman"/>
          <w:color w:val="000000"/>
          <w:lang w:val="de-DE"/>
        </w:rPr>
        <w:t xml:space="preserve"> </w:t>
      </w:r>
      <w:proofErr w:type="spellStart"/>
      <w:r w:rsidRPr="001045DA">
        <w:rPr>
          <w:rFonts w:ascii="Cambria" w:hAnsi="Cambria"/>
          <w:lang w:val="de-DE"/>
        </w:rPr>
        <w:t>članka</w:t>
      </w:r>
      <w:proofErr w:type="spellEnd"/>
      <w:r w:rsidRPr="001045DA">
        <w:rPr>
          <w:rFonts w:ascii="Cambria" w:hAnsi="Cambria"/>
          <w:lang w:val="de-DE"/>
        </w:rPr>
        <w:t xml:space="preserve"> 30. </w:t>
      </w:r>
      <w:proofErr w:type="spellStart"/>
      <w:r w:rsidRPr="001045DA">
        <w:rPr>
          <w:rFonts w:ascii="Cambria" w:hAnsi="Cambria" w:cs="Arial"/>
          <w:lang w:val="de-DE"/>
        </w:rPr>
        <w:t>Statuta</w:t>
      </w:r>
      <w:proofErr w:type="spellEnd"/>
      <w:r w:rsidRPr="001045DA">
        <w:rPr>
          <w:rFonts w:ascii="Cambria" w:hAnsi="Cambria" w:cs="Arial"/>
          <w:lang w:val="de-DE"/>
        </w:rPr>
        <w:t xml:space="preserve"> Općine Stari Jankovci (Službeni vjesnik </w:t>
      </w:r>
      <w:proofErr w:type="spellStart"/>
      <w:r w:rsidRPr="001045DA">
        <w:rPr>
          <w:rFonts w:ascii="Cambria" w:hAnsi="Cambria" w:cs="Arial"/>
          <w:lang w:val="de-DE"/>
        </w:rPr>
        <w:t>Vukovarsko</w:t>
      </w:r>
      <w:proofErr w:type="spellEnd"/>
      <w:r w:rsidRPr="001045DA">
        <w:rPr>
          <w:rFonts w:ascii="Cambria" w:hAnsi="Cambria" w:cs="Arial"/>
          <w:lang w:val="de-DE"/>
        </w:rPr>
        <w:t xml:space="preserve"> –</w:t>
      </w:r>
      <w:proofErr w:type="spellStart"/>
      <w:r w:rsidRPr="001045DA">
        <w:rPr>
          <w:rFonts w:ascii="Cambria" w:hAnsi="Cambria" w:cs="Arial"/>
          <w:lang w:val="de-DE"/>
        </w:rPr>
        <w:t>srijemske</w:t>
      </w:r>
      <w:proofErr w:type="spellEnd"/>
      <w:r w:rsidRPr="001045DA">
        <w:rPr>
          <w:rFonts w:ascii="Cambria" w:hAnsi="Cambria" w:cs="Arial"/>
          <w:lang w:val="de-DE"/>
        </w:rPr>
        <w:t xml:space="preserve"> </w:t>
      </w:r>
      <w:proofErr w:type="spellStart"/>
      <w:r w:rsidRPr="001045DA">
        <w:rPr>
          <w:rFonts w:ascii="Cambria" w:hAnsi="Cambria" w:cs="Arial"/>
          <w:lang w:val="de-DE"/>
        </w:rPr>
        <w:t>županije</w:t>
      </w:r>
      <w:proofErr w:type="spellEnd"/>
      <w:r w:rsidRPr="001045DA">
        <w:rPr>
          <w:rFonts w:ascii="Cambria" w:hAnsi="Cambria" w:cs="Arial"/>
          <w:lang w:val="de-DE"/>
        </w:rPr>
        <w:t>, br. 04/21. i 17/22.)</w:t>
      </w:r>
      <w:r w:rsidRPr="001045DA">
        <w:rPr>
          <w:rFonts w:ascii="Cambria" w:hAnsi="Cambria"/>
          <w:lang w:val="de-DE"/>
        </w:rPr>
        <w:t xml:space="preserve"> </w:t>
      </w:r>
      <w:proofErr w:type="spellStart"/>
      <w:r w:rsidRPr="00443AC9">
        <w:rPr>
          <w:rFonts w:ascii="Cambria" w:hAnsi="Cambria"/>
          <w:lang w:val="de-DE"/>
        </w:rPr>
        <w:t>Općinsko</w:t>
      </w:r>
      <w:proofErr w:type="spellEnd"/>
      <w:r w:rsidRPr="00443AC9">
        <w:rPr>
          <w:rFonts w:ascii="Cambria" w:hAnsi="Cambria"/>
          <w:lang w:val="de-DE"/>
        </w:rPr>
        <w:t xml:space="preserve"> vijeće na 9. </w:t>
      </w:r>
      <w:proofErr w:type="spellStart"/>
      <w:r w:rsidRPr="00443AC9">
        <w:rPr>
          <w:rFonts w:ascii="Cambria" w:hAnsi="Cambria"/>
          <w:lang w:val="de-DE"/>
        </w:rPr>
        <w:t>sjednici</w:t>
      </w:r>
      <w:proofErr w:type="spellEnd"/>
      <w:r w:rsidRPr="00443AC9">
        <w:rPr>
          <w:rFonts w:ascii="Cambria" w:hAnsi="Cambria"/>
          <w:lang w:val="de-DE"/>
        </w:rPr>
        <w:t xml:space="preserve"> </w:t>
      </w:r>
      <w:proofErr w:type="spellStart"/>
      <w:r w:rsidRPr="00443AC9">
        <w:rPr>
          <w:rFonts w:ascii="Cambria" w:hAnsi="Cambria"/>
          <w:lang w:val="de-DE"/>
        </w:rPr>
        <w:t>prihvaća</w:t>
      </w:r>
      <w:proofErr w:type="spellEnd"/>
      <w:r w:rsidRPr="00443AC9">
        <w:rPr>
          <w:rFonts w:ascii="Cambria" w:hAnsi="Cambria"/>
          <w:lang w:val="de-DE"/>
        </w:rPr>
        <w:t xml:space="preserve"> </w:t>
      </w:r>
      <w:r w:rsidR="00303467">
        <w:rPr>
          <w:rFonts w:ascii="Cambria" w:hAnsi="Cambria" w:cs="Times New Roman"/>
          <w:color w:val="000000"/>
        </w:rPr>
        <w:t xml:space="preserve">prijedlog </w:t>
      </w:r>
      <w:r w:rsidR="003C3976">
        <w:rPr>
          <w:rFonts w:ascii="Cambria" w:hAnsi="Cambria" w:cs="Times New Roman"/>
          <w:color w:val="000000"/>
        </w:rPr>
        <w:t xml:space="preserve">Upravnog vijeća </w:t>
      </w:r>
      <w:r>
        <w:rPr>
          <w:rFonts w:ascii="Cambria" w:hAnsi="Cambria" w:cs="Times New Roman"/>
          <w:color w:val="000000"/>
        </w:rPr>
        <w:t>DV Krijesnica Jankovci i donosi</w:t>
      </w:r>
    </w:p>
    <w:p w14:paraId="46EA3697" w14:textId="502F76E5" w:rsidR="008B23DC" w:rsidRPr="00303467" w:rsidRDefault="00000000">
      <w:pPr>
        <w:jc w:val="center"/>
        <w:rPr>
          <w:rFonts w:ascii="Cambria" w:hAnsi="Cambria"/>
          <w:b/>
          <w:bCs/>
        </w:rPr>
      </w:pPr>
      <w:r w:rsidRPr="00303467">
        <w:rPr>
          <w:rFonts w:ascii="Cambria" w:hAnsi="Cambria"/>
          <w:b/>
          <w:bCs/>
        </w:rPr>
        <w:t xml:space="preserve">  ODLUK</w:t>
      </w:r>
      <w:r w:rsidR="00443AC9">
        <w:rPr>
          <w:rFonts w:ascii="Cambria" w:hAnsi="Cambria"/>
          <w:b/>
          <w:bCs/>
        </w:rPr>
        <w:t>U</w:t>
      </w:r>
    </w:p>
    <w:p w14:paraId="223D28E2" w14:textId="77777777" w:rsidR="008B23DC" w:rsidRPr="00303467" w:rsidRDefault="00000000">
      <w:pPr>
        <w:jc w:val="center"/>
        <w:rPr>
          <w:rFonts w:ascii="Cambria" w:hAnsi="Cambria"/>
          <w:b/>
          <w:bCs/>
        </w:rPr>
      </w:pPr>
      <w:r w:rsidRPr="00303467">
        <w:rPr>
          <w:rFonts w:ascii="Cambria" w:hAnsi="Cambria"/>
          <w:b/>
          <w:bCs/>
        </w:rPr>
        <w:t>O RASPODJELI REZULTATA ZA 2025. GODINU</w:t>
      </w:r>
    </w:p>
    <w:p w14:paraId="1F561A67" w14:textId="77777777" w:rsidR="008B23DC" w:rsidRPr="00303467" w:rsidRDefault="00000000" w:rsidP="00303467">
      <w:pPr>
        <w:spacing w:after="0"/>
        <w:jc w:val="center"/>
        <w:rPr>
          <w:rFonts w:ascii="Cambria" w:hAnsi="Cambria"/>
        </w:rPr>
      </w:pPr>
      <w:r w:rsidRPr="00303467">
        <w:rPr>
          <w:rFonts w:ascii="Cambria" w:hAnsi="Cambria"/>
        </w:rPr>
        <w:t>Članak 1.</w:t>
      </w:r>
    </w:p>
    <w:p w14:paraId="453FB304" w14:textId="77777777" w:rsidR="008B23DC" w:rsidRPr="00303467" w:rsidRDefault="00000000" w:rsidP="00303467">
      <w:pPr>
        <w:spacing w:after="0"/>
        <w:rPr>
          <w:rFonts w:ascii="Cambria" w:hAnsi="Cambria"/>
        </w:rPr>
      </w:pPr>
      <w:r w:rsidRPr="00303467">
        <w:rPr>
          <w:rFonts w:ascii="Cambria" w:hAnsi="Cambria"/>
        </w:rPr>
        <w:t>Ovom se odlukom, utvrđuje namjena i raspodjela ostvarenog manjka prihoda u Godišnjem izvještaju o izvršenju financijskog plana Dječjeg vrtića „Krijesnica Jankovci“.</w:t>
      </w:r>
    </w:p>
    <w:p w14:paraId="6CF6FA97" w14:textId="77777777" w:rsidR="00303467" w:rsidRDefault="00303467" w:rsidP="00303467">
      <w:pPr>
        <w:spacing w:after="0"/>
        <w:jc w:val="center"/>
        <w:rPr>
          <w:rFonts w:ascii="Cambria" w:hAnsi="Cambria"/>
        </w:rPr>
      </w:pPr>
    </w:p>
    <w:p w14:paraId="37C372E0" w14:textId="4C72D8E1" w:rsidR="008B23DC" w:rsidRPr="00303467" w:rsidRDefault="00000000" w:rsidP="00303467">
      <w:pPr>
        <w:spacing w:after="0"/>
        <w:jc w:val="center"/>
        <w:rPr>
          <w:rFonts w:ascii="Cambria" w:hAnsi="Cambria"/>
        </w:rPr>
      </w:pPr>
      <w:r w:rsidRPr="00303467">
        <w:rPr>
          <w:rFonts w:ascii="Cambria" w:hAnsi="Cambria"/>
        </w:rPr>
        <w:t>Članak 2.</w:t>
      </w:r>
    </w:p>
    <w:p w14:paraId="601ACDB8" w14:textId="77777777" w:rsidR="008B23DC" w:rsidRPr="00303467" w:rsidRDefault="00000000" w:rsidP="00303467">
      <w:pPr>
        <w:spacing w:after="0"/>
        <w:rPr>
          <w:rFonts w:ascii="Cambria" w:hAnsi="Cambria"/>
        </w:rPr>
      </w:pPr>
      <w:r w:rsidRPr="00303467">
        <w:rPr>
          <w:rFonts w:ascii="Cambria" w:hAnsi="Cambria"/>
        </w:rPr>
        <w:t>Stanje na osnovnim sredstvima podskupine 922 koje se odnose na financijske izvještaje Dječjeg vrtića „Krijesnica Jankovci“ za financijsku godinu na dan 31. prosinca 2025. godine, utvrđena su kako slijedi: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8B23DC" w:rsidRPr="00303467" w14:paraId="35944092" w14:textId="77777777">
        <w:tc>
          <w:tcPr>
            <w:tcW w:w="3020" w:type="dxa"/>
          </w:tcPr>
          <w:p w14:paraId="7F52FD95" w14:textId="77777777" w:rsidR="008B23DC" w:rsidRPr="00303467" w:rsidRDefault="00000000">
            <w:pPr>
              <w:spacing w:after="0" w:line="240" w:lineRule="auto"/>
              <w:rPr>
                <w:rFonts w:ascii="Cambria" w:hAnsi="Cambria"/>
              </w:rPr>
            </w:pPr>
            <w:r w:rsidRPr="00303467">
              <w:rPr>
                <w:rFonts w:ascii="Cambria" w:hAnsi="Cambria"/>
              </w:rPr>
              <w:t>Broj računa</w:t>
            </w:r>
          </w:p>
        </w:tc>
        <w:tc>
          <w:tcPr>
            <w:tcW w:w="3021" w:type="dxa"/>
          </w:tcPr>
          <w:p w14:paraId="2DD732FE" w14:textId="77777777" w:rsidR="008B23DC" w:rsidRPr="00303467" w:rsidRDefault="00000000">
            <w:pPr>
              <w:spacing w:after="0" w:line="240" w:lineRule="auto"/>
              <w:rPr>
                <w:rFonts w:ascii="Cambria" w:hAnsi="Cambria"/>
              </w:rPr>
            </w:pPr>
            <w:r w:rsidRPr="00303467">
              <w:rPr>
                <w:rFonts w:ascii="Cambria" w:hAnsi="Cambria"/>
              </w:rPr>
              <w:t>Naziv računa</w:t>
            </w:r>
          </w:p>
        </w:tc>
        <w:tc>
          <w:tcPr>
            <w:tcW w:w="3021" w:type="dxa"/>
          </w:tcPr>
          <w:p w14:paraId="33CC0979" w14:textId="77777777" w:rsidR="008B23DC" w:rsidRPr="00303467" w:rsidRDefault="00000000">
            <w:pPr>
              <w:spacing w:after="0" w:line="240" w:lineRule="auto"/>
              <w:rPr>
                <w:rFonts w:ascii="Cambria" w:hAnsi="Cambria"/>
              </w:rPr>
            </w:pPr>
            <w:r w:rsidRPr="00303467">
              <w:rPr>
                <w:rFonts w:ascii="Cambria" w:hAnsi="Cambria"/>
              </w:rPr>
              <w:t>Stanje 31.12.2025.</w:t>
            </w:r>
          </w:p>
        </w:tc>
      </w:tr>
      <w:tr w:rsidR="008B23DC" w:rsidRPr="00303467" w14:paraId="100CC324" w14:textId="77777777">
        <w:tc>
          <w:tcPr>
            <w:tcW w:w="3020" w:type="dxa"/>
          </w:tcPr>
          <w:p w14:paraId="137E042C" w14:textId="77777777" w:rsidR="008B23DC" w:rsidRPr="00303467" w:rsidRDefault="00000000">
            <w:pPr>
              <w:spacing w:after="0" w:line="240" w:lineRule="auto"/>
              <w:rPr>
                <w:rFonts w:ascii="Cambria" w:hAnsi="Cambria"/>
              </w:rPr>
            </w:pPr>
            <w:r w:rsidRPr="00303467">
              <w:rPr>
                <w:rFonts w:ascii="Cambria" w:hAnsi="Cambria"/>
              </w:rPr>
              <w:t>9221</w:t>
            </w:r>
          </w:p>
        </w:tc>
        <w:tc>
          <w:tcPr>
            <w:tcW w:w="3021" w:type="dxa"/>
          </w:tcPr>
          <w:p w14:paraId="6472CB5F" w14:textId="77777777" w:rsidR="008B23DC" w:rsidRPr="00303467" w:rsidRDefault="00000000">
            <w:pPr>
              <w:spacing w:after="0" w:line="240" w:lineRule="auto"/>
              <w:rPr>
                <w:rFonts w:ascii="Cambria" w:hAnsi="Cambria"/>
              </w:rPr>
            </w:pPr>
            <w:r w:rsidRPr="00303467">
              <w:rPr>
                <w:rFonts w:ascii="Cambria" w:hAnsi="Cambria"/>
              </w:rPr>
              <w:t>Višak prihoda od nefinancijske imovine</w:t>
            </w:r>
          </w:p>
        </w:tc>
        <w:tc>
          <w:tcPr>
            <w:tcW w:w="3021" w:type="dxa"/>
          </w:tcPr>
          <w:p w14:paraId="22F0EEFA" w14:textId="77777777" w:rsidR="008B23DC" w:rsidRPr="00303467" w:rsidRDefault="00000000">
            <w:pPr>
              <w:spacing w:after="0" w:line="240" w:lineRule="auto"/>
              <w:rPr>
                <w:rFonts w:ascii="Cambria" w:hAnsi="Cambria"/>
              </w:rPr>
            </w:pPr>
            <w:r w:rsidRPr="00303467">
              <w:rPr>
                <w:rFonts w:ascii="Cambria" w:hAnsi="Cambria"/>
              </w:rPr>
              <w:t>4.597,16</w:t>
            </w:r>
          </w:p>
        </w:tc>
      </w:tr>
      <w:tr w:rsidR="008B23DC" w:rsidRPr="00303467" w14:paraId="28C8F354" w14:textId="77777777">
        <w:tc>
          <w:tcPr>
            <w:tcW w:w="3020" w:type="dxa"/>
          </w:tcPr>
          <w:p w14:paraId="54A6F925" w14:textId="77777777" w:rsidR="008B23DC" w:rsidRPr="00303467" w:rsidRDefault="00000000">
            <w:pPr>
              <w:spacing w:after="0" w:line="240" w:lineRule="auto"/>
              <w:rPr>
                <w:rFonts w:ascii="Cambria" w:hAnsi="Cambria"/>
              </w:rPr>
            </w:pPr>
            <w:r w:rsidRPr="00303467">
              <w:rPr>
                <w:rFonts w:ascii="Cambria" w:hAnsi="Cambria"/>
              </w:rPr>
              <w:t>9222</w:t>
            </w:r>
          </w:p>
        </w:tc>
        <w:tc>
          <w:tcPr>
            <w:tcW w:w="3021" w:type="dxa"/>
          </w:tcPr>
          <w:p w14:paraId="24B0DBB5" w14:textId="77777777" w:rsidR="008B23DC" w:rsidRPr="00303467" w:rsidRDefault="00000000">
            <w:pPr>
              <w:spacing w:after="0" w:line="240" w:lineRule="auto"/>
              <w:rPr>
                <w:rFonts w:ascii="Cambria" w:hAnsi="Cambria"/>
              </w:rPr>
            </w:pPr>
            <w:r w:rsidRPr="00303467">
              <w:rPr>
                <w:rFonts w:ascii="Cambria" w:hAnsi="Cambria"/>
              </w:rPr>
              <w:t>Manjak prihoda i primitaka - preneseni</w:t>
            </w:r>
          </w:p>
        </w:tc>
        <w:tc>
          <w:tcPr>
            <w:tcW w:w="3021" w:type="dxa"/>
          </w:tcPr>
          <w:p w14:paraId="2FE96B5F" w14:textId="77777777" w:rsidR="008B23DC" w:rsidRPr="00303467" w:rsidRDefault="00000000">
            <w:pPr>
              <w:spacing w:after="0" w:line="240" w:lineRule="auto"/>
              <w:rPr>
                <w:rFonts w:ascii="Cambria" w:hAnsi="Cambria"/>
              </w:rPr>
            </w:pPr>
            <w:r w:rsidRPr="00303467">
              <w:rPr>
                <w:rFonts w:ascii="Cambria" w:hAnsi="Cambria"/>
              </w:rPr>
              <w:t>11.155,30</w:t>
            </w:r>
          </w:p>
        </w:tc>
      </w:tr>
      <w:tr w:rsidR="008B23DC" w:rsidRPr="00303467" w14:paraId="5C651C36" w14:textId="77777777">
        <w:tc>
          <w:tcPr>
            <w:tcW w:w="3020" w:type="dxa"/>
          </w:tcPr>
          <w:p w14:paraId="402BB2DC" w14:textId="77777777" w:rsidR="008B23DC" w:rsidRPr="00303467" w:rsidRDefault="008B23DC">
            <w:pPr>
              <w:spacing w:after="0" w:line="240" w:lineRule="auto"/>
              <w:rPr>
                <w:rFonts w:ascii="Cambria" w:hAnsi="Cambria"/>
              </w:rPr>
            </w:pPr>
          </w:p>
        </w:tc>
        <w:tc>
          <w:tcPr>
            <w:tcW w:w="3021" w:type="dxa"/>
          </w:tcPr>
          <w:p w14:paraId="6779777D" w14:textId="77777777" w:rsidR="008B23DC" w:rsidRPr="00303467" w:rsidRDefault="00000000">
            <w:pPr>
              <w:spacing w:after="0" w:line="240" w:lineRule="auto"/>
              <w:rPr>
                <w:rFonts w:ascii="Cambria" w:hAnsi="Cambria"/>
              </w:rPr>
            </w:pPr>
            <w:r w:rsidRPr="00303467">
              <w:rPr>
                <w:rFonts w:ascii="Cambria" w:hAnsi="Cambria"/>
              </w:rPr>
              <w:t>Manjak prihoda i primitaka za prijenos u sljedeće razdoblje</w:t>
            </w:r>
          </w:p>
        </w:tc>
        <w:tc>
          <w:tcPr>
            <w:tcW w:w="3021" w:type="dxa"/>
          </w:tcPr>
          <w:p w14:paraId="39E9E0E2" w14:textId="77777777" w:rsidR="008B23DC" w:rsidRPr="00303467" w:rsidRDefault="00000000">
            <w:pPr>
              <w:spacing w:after="0" w:line="240" w:lineRule="auto"/>
              <w:rPr>
                <w:rFonts w:ascii="Cambria" w:hAnsi="Cambria"/>
              </w:rPr>
            </w:pPr>
            <w:r w:rsidRPr="00303467">
              <w:rPr>
                <w:rFonts w:ascii="Cambria" w:hAnsi="Cambria"/>
              </w:rPr>
              <w:t>6.558,14</w:t>
            </w:r>
          </w:p>
        </w:tc>
      </w:tr>
    </w:tbl>
    <w:p w14:paraId="28469C19" w14:textId="77777777" w:rsidR="00303467" w:rsidRDefault="00303467" w:rsidP="00303467">
      <w:pPr>
        <w:spacing w:after="0"/>
        <w:jc w:val="center"/>
        <w:rPr>
          <w:rFonts w:ascii="Cambria" w:hAnsi="Cambria"/>
        </w:rPr>
      </w:pPr>
    </w:p>
    <w:p w14:paraId="235DD9DE" w14:textId="59F85E4D" w:rsidR="008B23DC" w:rsidRPr="00303467" w:rsidRDefault="00000000" w:rsidP="00303467">
      <w:pPr>
        <w:spacing w:after="0"/>
        <w:jc w:val="center"/>
        <w:rPr>
          <w:rFonts w:ascii="Cambria" w:hAnsi="Cambria"/>
        </w:rPr>
      </w:pPr>
      <w:r w:rsidRPr="00303467">
        <w:rPr>
          <w:rFonts w:ascii="Cambria" w:hAnsi="Cambria"/>
        </w:rPr>
        <w:t>Članak 3.</w:t>
      </w:r>
    </w:p>
    <w:p w14:paraId="627BD6DD" w14:textId="591968D1" w:rsidR="008B23DC" w:rsidRPr="00303467" w:rsidRDefault="00000000" w:rsidP="00303467">
      <w:pPr>
        <w:spacing w:after="0"/>
        <w:rPr>
          <w:rFonts w:ascii="Cambria" w:hAnsi="Cambria"/>
        </w:rPr>
      </w:pPr>
      <w:r w:rsidRPr="00303467">
        <w:rPr>
          <w:rFonts w:ascii="Cambria" w:hAnsi="Cambria"/>
        </w:rPr>
        <w:t xml:space="preserve">  Preneseni manjak iz prethodnog razdoblja odnosi se na metodološki manjak iz 2024.g za neplaćene ob</w:t>
      </w:r>
      <w:r w:rsidR="00303467">
        <w:rPr>
          <w:rFonts w:ascii="Cambria" w:hAnsi="Cambria"/>
        </w:rPr>
        <w:t>a</w:t>
      </w:r>
      <w:r w:rsidRPr="00303467">
        <w:rPr>
          <w:rFonts w:ascii="Cambria" w:hAnsi="Cambria"/>
        </w:rPr>
        <w:t>veze za prosinac. U 2025.g. Dječji vrtić Krijesnica Jankovci ima višak prihoda od nefinancijske imovine u iznosu u iznosu od 4.597,16 eura, te na kraju metodološki manjak u iznosu od 6.558,14 eura koji će se također pokriti plaćanjem obveza 12/2025 u siječnju 2026.g.</w:t>
      </w:r>
    </w:p>
    <w:p w14:paraId="3A1F66DA" w14:textId="77777777" w:rsidR="00303467" w:rsidRDefault="00303467" w:rsidP="00303467">
      <w:pPr>
        <w:spacing w:after="0"/>
        <w:jc w:val="center"/>
        <w:rPr>
          <w:rFonts w:ascii="Cambria" w:hAnsi="Cambria"/>
        </w:rPr>
      </w:pPr>
    </w:p>
    <w:p w14:paraId="69C85FA9" w14:textId="77777777" w:rsidR="00443AC9" w:rsidRPr="008B2EEA" w:rsidRDefault="00443AC9" w:rsidP="00443AC9">
      <w:pPr>
        <w:spacing w:after="0"/>
        <w:jc w:val="center"/>
        <w:rPr>
          <w:rFonts w:ascii="Cambria" w:hAnsi="Cambria"/>
        </w:rPr>
      </w:pPr>
      <w:bookmarkStart w:id="1" w:name="_Hlk224289047"/>
      <w:r w:rsidRPr="008B2EEA">
        <w:rPr>
          <w:rFonts w:ascii="Cambria" w:hAnsi="Cambria"/>
        </w:rPr>
        <w:t>Članak 4.</w:t>
      </w:r>
    </w:p>
    <w:p w14:paraId="470AC404" w14:textId="56122350" w:rsidR="00443AC9" w:rsidRPr="008B2EEA" w:rsidRDefault="00443AC9" w:rsidP="00443AC9">
      <w:pPr>
        <w:spacing w:after="0"/>
        <w:rPr>
          <w:rFonts w:ascii="Cambria" w:hAnsi="Cambria"/>
        </w:rPr>
      </w:pPr>
      <w:r w:rsidRPr="008B2EEA">
        <w:rPr>
          <w:rFonts w:ascii="Cambria" w:hAnsi="Cambria"/>
        </w:rPr>
        <w:t xml:space="preserve">Ova Odluka objaviti će se </w:t>
      </w:r>
      <w:r>
        <w:rPr>
          <w:rFonts w:ascii="Cambria" w:hAnsi="Cambria"/>
        </w:rPr>
        <w:t xml:space="preserve">u Službenom vjesniku Općine Stari Jankovci </w:t>
      </w:r>
      <w:r w:rsidRPr="008B2EEA">
        <w:rPr>
          <w:rFonts w:ascii="Cambria" w:hAnsi="Cambria"/>
        </w:rPr>
        <w:t>zajedno sa Izvršenjem Financijskog plana za razdoblje od 1.1.-31.12.202</w:t>
      </w:r>
      <w:r>
        <w:rPr>
          <w:rFonts w:ascii="Cambria" w:hAnsi="Cambria"/>
        </w:rPr>
        <w:t>5</w:t>
      </w:r>
      <w:r w:rsidRPr="008B2EEA">
        <w:rPr>
          <w:rFonts w:ascii="Cambria" w:hAnsi="Cambria"/>
        </w:rPr>
        <w:t xml:space="preserve">. </w:t>
      </w:r>
    </w:p>
    <w:p w14:paraId="38F9F796" w14:textId="77777777" w:rsidR="008B23DC" w:rsidRPr="00303467" w:rsidRDefault="008B23DC">
      <w:pPr>
        <w:rPr>
          <w:rFonts w:ascii="Cambria" w:hAnsi="Cambria"/>
        </w:rPr>
      </w:pPr>
    </w:p>
    <w:p w14:paraId="58F4959A" w14:textId="2176571F" w:rsidR="00303467" w:rsidRPr="008B2EEA" w:rsidRDefault="00303467" w:rsidP="00303467">
      <w:pPr>
        <w:spacing w:after="0"/>
        <w:jc w:val="right"/>
        <w:rPr>
          <w:rFonts w:ascii="Cambria" w:eastAsia="Times New Roman" w:hAnsi="Cambria"/>
        </w:rPr>
      </w:pPr>
      <w:r w:rsidRPr="008B2EEA">
        <w:rPr>
          <w:rFonts w:ascii="Cambria" w:eastAsia="Times New Roman" w:hAnsi="Cambria"/>
        </w:rPr>
        <w:t xml:space="preserve">Predsjednik </w:t>
      </w:r>
      <w:r w:rsidR="00F44CB7">
        <w:rPr>
          <w:rFonts w:ascii="Cambria" w:eastAsia="Times New Roman" w:hAnsi="Cambria"/>
        </w:rPr>
        <w:t>Općinsk</w:t>
      </w:r>
      <w:r w:rsidRPr="008B2EEA">
        <w:rPr>
          <w:rFonts w:ascii="Cambria" w:eastAsia="Times New Roman" w:hAnsi="Cambria"/>
        </w:rPr>
        <w:t>og vijeća</w:t>
      </w:r>
    </w:p>
    <w:p w14:paraId="3A1C202B" w14:textId="77777777" w:rsidR="00303467" w:rsidRPr="008B2EEA" w:rsidRDefault="00303467" w:rsidP="00303467">
      <w:pPr>
        <w:jc w:val="right"/>
        <w:rPr>
          <w:rFonts w:ascii="Cambria" w:hAnsi="Cambria" w:cs="Arial"/>
        </w:rPr>
      </w:pPr>
      <w:r w:rsidRPr="008B2EEA">
        <w:rPr>
          <w:rFonts w:ascii="Cambria" w:eastAsia="Times New Roman" w:hAnsi="Cambria"/>
        </w:rPr>
        <w:t xml:space="preserve">                                                                                              </w:t>
      </w:r>
      <w:bookmarkStart w:id="2" w:name="_Hlk147475909"/>
      <w:r w:rsidRPr="008B2EEA">
        <w:rPr>
          <w:rFonts w:ascii="Cambria" w:hAnsi="Cambria" w:cs="Arial"/>
        </w:rPr>
        <w:t xml:space="preserve">Boris Dragičević, </w:t>
      </w:r>
      <w:proofErr w:type="spellStart"/>
      <w:r w:rsidRPr="008B2EEA">
        <w:rPr>
          <w:rFonts w:ascii="Cambria" w:hAnsi="Cambria" w:cs="Arial"/>
        </w:rPr>
        <w:t>univ.bacc.ing.agr</w:t>
      </w:r>
      <w:proofErr w:type="spellEnd"/>
      <w:r w:rsidRPr="008B2EEA">
        <w:rPr>
          <w:rFonts w:ascii="Cambria" w:hAnsi="Cambria" w:cs="Arial"/>
        </w:rPr>
        <w:t>.</w:t>
      </w:r>
      <w:bookmarkEnd w:id="2"/>
    </w:p>
    <w:bookmarkEnd w:id="1"/>
    <w:p w14:paraId="29CE45F2" w14:textId="621EF6F2" w:rsidR="00303467" w:rsidRPr="00303467" w:rsidRDefault="00303467" w:rsidP="00303467">
      <w:pPr>
        <w:jc w:val="right"/>
        <w:rPr>
          <w:rFonts w:ascii="Cambria" w:hAnsi="Cambria"/>
        </w:rPr>
      </w:pPr>
    </w:p>
    <w:sectPr w:rsidR="00303467" w:rsidRPr="003034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1C628" w14:textId="77777777" w:rsidR="00393B19" w:rsidRDefault="00393B19">
      <w:pPr>
        <w:spacing w:line="240" w:lineRule="auto"/>
      </w:pPr>
      <w:r>
        <w:separator/>
      </w:r>
    </w:p>
  </w:endnote>
  <w:endnote w:type="continuationSeparator" w:id="0">
    <w:p w14:paraId="2A85C205" w14:textId="77777777" w:rsidR="00393B19" w:rsidRDefault="00393B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B1599" w14:textId="77777777" w:rsidR="00393B19" w:rsidRDefault="00393B19">
      <w:pPr>
        <w:spacing w:after="0"/>
      </w:pPr>
      <w:r>
        <w:separator/>
      </w:r>
    </w:p>
  </w:footnote>
  <w:footnote w:type="continuationSeparator" w:id="0">
    <w:p w14:paraId="54C6B437" w14:textId="77777777" w:rsidR="00393B19" w:rsidRDefault="00393B1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33E"/>
    <w:rsid w:val="00046078"/>
    <w:rsid w:val="000664BF"/>
    <w:rsid w:val="00082541"/>
    <w:rsid w:val="000C6FA7"/>
    <w:rsid w:val="000D4CE6"/>
    <w:rsid w:val="00101266"/>
    <w:rsid w:val="00157386"/>
    <w:rsid w:val="0016169B"/>
    <w:rsid w:val="00176D07"/>
    <w:rsid w:val="001A5D1D"/>
    <w:rsid w:val="001E71D3"/>
    <w:rsid w:val="00227397"/>
    <w:rsid w:val="00303467"/>
    <w:rsid w:val="00321D79"/>
    <w:rsid w:val="00342D9D"/>
    <w:rsid w:val="00366FB6"/>
    <w:rsid w:val="00393B19"/>
    <w:rsid w:val="003C3976"/>
    <w:rsid w:val="00443AC9"/>
    <w:rsid w:val="00576C0E"/>
    <w:rsid w:val="005E0F1A"/>
    <w:rsid w:val="005F6C94"/>
    <w:rsid w:val="006144EB"/>
    <w:rsid w:val="006A50DE"/>
    <w:rsid w:val="007009FB"/>
    <w:rsid w:val="00737C5A"/>
    <w:rsid w:val="007512FB"/>
    <w:rsid w:val="00763506"/>
    <w:rsid w:val="007848B2"/>
    <w:rsid w:val="007969C3"/>
    <w:rsid w:val="00820CBF"/>
    <w:rsid w:val="008601C3"/>
    <w:rsid w:val="00864E69"/>
    <w:rsid w:val="00897299"/>
    <w:rsid w:val="008B23DC"/>
    <w:rsid w:val="008B58DF"/>
    <w:rsid w:val="00947F73"/>
    <w:rsid w:val="00962AD0"/>
    <w:rsid w:val="00984836"/>
    <w:rsid w:val="009C21E9"/>
    <w:rsid w:val="009E5D60"/>
    <w:rsid w:val="00A66072"/>
    <w:rsid w:val="00A8799F"/>
    <w:rsid w:val="00AF4E10"/>
    <w:rsid w:val="00AF66B5"/>
    <w:rsid w:val="00B07F47"/>
    <w:rsid w:val="00B1034B"/>
    <w:rsid w:val="00B30518"/>
    <w:rsid w:val="00BA0876"/>
    <w:rsid w:val="00BC0014"/>
    <w:rsid w:val="00C13B6B"/>
    <w:rsid w:val="00D7567D"/>
    <w:rsid w:val="00DD1244"/>
    <w:rsid w:val="00E4340B"/>
    <w:rsid w:val="00E853C1"/>
    <w:rsid w:val="00EB5844"/>
    <w:rsid w:val="00ED6B91"/>
    <w:rsid w:val="00F1433E"/>
    <w:rsid w:val="00F44CB7"/>
    <w:rsid w:val="00F73BAD"/>
    <w:rsid w:val="00FB6B48"/>
    <w:rsid w:val="37D53CF8"/>
    <w:rsid w:val="6C262221"/>
    <w:rsid w:val="74613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5D0F1"/>
  <w15:docId w15:val="{EDAC9782-AC63-488D-81C7-151D69913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Pr>
      <w:sz w:val="22"/>
      <w:szCs w:val="22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Ris Knjigovodstvo</dc:creator>
  <cp:lastModifiedBy>Općina Jankovci</cp:lastModifiedBy>
  <cp:revision>5</cp:revision>
  <cp:lastPrinted>2026-04-21T07:14:00Z</cp:lastPrinted>
  <dcterms:created xsi:type="dcterms:W3CDTF">2026-04-21T06:46:00Z</dcterms:created>
  <dcterms:modified xsi:type="dcterms:W3CDTF">2026-04-21T07:14:00Z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39371246A8A94D2DB92CDEECF62D1729_12</vt:lpwstr>
  </property>
</Properties>
</file>